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99806" w14:textId="77777777" w:rsidR="00D01B76" w:rsidRPr="00D01B76" w:rsidRDefault="00D01B76" w:rsidP="00D01B76">
      <w:pPr>
        <w:shd w:val="clear" w:color="auto" w:fill="FFFFFF"/>
        <w:spacing w:after="0" w:line="240" w:lineRule="auto"/>
        <w:ind w:right="150"/>
        <w:rPr>
          <w:rFonts w:ascii="inherit" w:eastAsia="Times New Roman" w:hAnsi="inherit" w:cs="Arial"/>
          <w:b/>
          <w:bCs/>
          <w:color w:val="FF0000"/>
          <w:sz w:val="52"/>
          <w:szCs w:val="52"/>
        </w:rPr>
      </w:pPr>
      <w:r>
        <w:rPr>
          <w:rFonts w:ascii="inherit" w:eastAsia="Times New Roman" w:hAnsi="inherit" w:cs="Arial"/>
          <w:b/>
          <w:bCs/>
          <w:color w:val="000000"/>
          <w:sz w:val="52"/>
          <w:szCs w:val="52"/>
        </w:rPr>
        <w:t xml:space="preserve">               </w:t>
      </w:r>
      <w:hyperlink r:id="rId5" w:tooltip="202110-FA-200-920" w:history="1">
        <w:r w:rsidRPr="00D01B76">
          <w:rPr>
            <w:rFonts w:ascii="inherit" w:eastAsia="Times New Roman" w:hAnsi="inherit" w:cs="Arial"/>
            <w:b/>
            <w:bCs/>
            <w:color w:val="FF0000"/>
            <w:sz w:val="52"/>
            <w:szCs w:val="52"/>
            <w:u w:val="single"/>
            <w:bdr w:val="none" w:sz="0" w:space="0" w:color="auto" w:frame="1"/>
          </w:rPr>
          <w:t>202110-FA-200-920</w:t>
        </w:r>
      </w:hyperlink>
    </w:p>
    <w:p w14:paraId="0B39F8D9" w14:textId="77777777" w:rsidR="00D01B76" w:rsidRDefault="00D01B76"/>
    <w:p w14:paraId="4A0C4811" w14:textId="77777777" w:rsidR="00D01B76" w:rsidRDefault="00D01B76"/>
    <w:p w14:paraId="54358699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24796DEE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Go to </w:t>
      </w:r>
      <w:proofErr w:type="spellStart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bama</w:t>
      </w:r>
      <w:proofErr w:type="spellEnd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 login</w:t>
      </w:r>
    </w:p>
    <w:p w14:paraId="617B0ED6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48F51D9B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7E7D926E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32677EF9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477ED76B" w14:textId="77777777" w:rsidR="00D01B76" w:rsidRPr="003C3E05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681B1037" w14:textId="77777777" w:rsidR="00D01B76" w:rsidRPr="00D01B76" w:rsidRDefault="00D01B76" w:rsidP="00D01B76">
      <w:pPr>
        <w:shd w:val="clear" w:color="auto" w:fill="FFFFFF"/>
        <w:spacing w:after="0" w:line="240" w:lineRule="auto"/>
        <w:ind w:right="150"/>
        <w:rPr>
          <w:rFonts w:ascii="inherit" w:eastAsia="Times New Roman" w:hAnsi="inherit" w:cs="Arial"/>
          <w:b/>
          <w:bCs/>
          <w:color w:val="FF0000"/>
          <w:sz w:val="52"/>
          <w:szCs w:val="52"/>
        </w:rPr>
      </w:pPr>
      <w:r>
        <w:rPr>
          <w:rFonts w:ascii="Helvetica" w:eastAsia="Times New Roman" w:hAnsi="Helvetica" w:cs="Helvetica"/>
          <w:color w:val="222222"/>
          <w:sz w:val="40"/>
          <w:szCs w:val="40"/>
        </w:rPr>
        <w:t>Choose subject:</w:t>
      </w:r>
      <w:r>
        <w:rPr>
          <w:rFonts w:ascii="inherit" w:eastAsia="Times New Roman" w:hAnsi="inherit" w:cs="Arial"/>
          <w:b/>
          <w:bCs/>
          <w:color w:val="000000"/>
          <w:sz w:val="52"/>
          <w:szCs w:val="52"/>
        </w:rPr>
        <w:t xml:space="preserve"> </w:t>
      </w:r>
      <w:hyperlink r:id="rId6" w:tooltip="202110-FA-200-920" w:history="1">
        <w:r w:rsidRPr="00D01B76">
          <w:rPr>
            <w:rFonts w:ascii="inherit" w:eastAsia="Times New Roman" w:hAnsi="inherit" w:cs="Arial"/>
            <w:b/>
            <w:bCs/>
            <w:color w:val="FF0000"/>
            <w:sz w:val="52"/>
            <w:szCs w:val="52"/>
            <w:u w:val="single"/>
            <w:bdr w:val="none" w:sz="0" w:space="0" w:color="auto" w:frame="1"/>
          </w:rPr>
          <w:t>202110-FA-200-920</w:t>
        </w:r>
      </w:hyperlink>
    </w:p>
    <w:p w14:paraId="714A00D8" w14:textId="77777777" w:rsidR="00D01B76" w:rsidRDefault="00D01B76" w:rsidP="00D01B76"/>
    <w:p w14:paraId="3F0F49C4" w14:textId="77777777" w:rsidR="00D01B76" w:rsidRPr="00EB028C" w:rsidRDefault="00D01B76" w:rsidP="00D01B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8"/>
          <w:szCs w:val="28"/>
        </w:rPr>
      </w:pPr>
    </w:p>
    <w:p w14:paraId="488DC23D" w14:textId="77777777" w:rsidR="00D01B76" w:rsidRPr="00D01B76" w:rsidRDefault="00FE6AB7">
      <w:pPr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>MODULE 5</w:t>
      </w:r>
      <w:r w:rsidR="00D01B76" w:rsidRPr="00D01B76">
        <w:rPr>
          <w:b/>
          <w:color w:val="FF0000"/>
          <w:sz w:val="36"/>
          <w:szCs w:val="36"/>
        </w:rPr>
        <w:t xml:space="preserve">: </w:t>
      </w:r>
      <w:r>
        <w:rPr>
          <w:b/>
          <w:color w:val="FF0000"/>
          <w:sz w:val="36"/>
          <w:szCs w:val="36"/>
        </w:rPr>
        <w:t>Gifts of Muse – Case Study for the Arts</w:t>
      </w:r>
      <w:r w:rsidR="00D01B76" w:rsidRPr="00D01B76">
        <w:rPr>
          <w:b/>
          <w:sz w:val="36"/>
          <w:szCs w:val="36"/>
        </w:rPr>
        <w:t xml:space="preserve">: </w:t>
      </w:r>
    </w:p>
    <w:p w14:paraId="0161766E" w14:textId="77777777" w:rsidR="00D01B76" w:rsidRDefault="00D01B76">
      <w:pPr>
        <w:rPr>
          <w:sz w:val="32"/>
          <w:szCs w:val="32"/>
        </w:rPr>
      </w:pPr>
      <w:r>
        <w:rPr>
          <w:sz w:val="32"/>
          <w:szCs w:val="32"/>
        </w:rPr>
        <w:t>Read and Review the resources presented in the module.</w:t>
      </w:r>
    </w:p>
    <w:p w14:paraId="13090C64" w14:textId="77777777" w:rsidR="00D01B76" w:rsidRDefault="00D01B76">
      <w:pPr>
        <w:rPr>
          <w:sz w:val="32"/>
          <w:szCs w:val="32"/>
        </w:rPr>
      </w:pPr>
      <w:r>
        <w:rPr>
          <w:sz w:val="32"/>
          <w:szCs w:val="32"/>
        </w:rPr>
        <w:t xml:space="preserve">Complete </w:t>
      </w:r>
      <w:r w:rsidR="00FE6AB7">
        <w:rPr>
          <w:sz w:val="32"/>
          <w:szCs w:val="32"/>
        </w:rPr>
        <w:t>Instrumental Benefits Understanding Check</w:t>
      </w:r>
    </w:p>
    <w:p w14:paraId="5D2D152B" w14:textId="77777777" w:rsidR="00D01B76" w:rsidRDefault="00FE6AB7">
      <w:pPr>
        <w:rPr>
          <w:sz w:val="32"/>
          <w:szCs w:val="32"/>
        </w:rPr>
      </w:pPr>
      <w:r>
        <w:rPr>
          <w:sz w:val="32"/>
          <w:szCs w:val="32"/>
        </w:rPr>
        <w:t>Complete Intrinsic Benefits Understanding Check</w:t>
      </w:r>
    </w:p>
    <w:p w14:paraId="25920AD8" w14:textId="77777777" w:rsidR="00D01B76" w:rsidRDefault="00D01B76">
      <w:pPr>
        <w:rPr>
          <w:sz w:val="32"/>
          <w:szCs w:val="32"/>
        </w:rPr>
      </w:pPr>
      <w:r>
        <w:rPr>
          <w:sz w:val="32"/>
          <w:szCs w:val="32"/>
        </w:rPr>
        <w:t xml:space="preserve">Submit </w:t>
      </w:r>
      <w:r w:rsidR="00FE6AB7">
        <w:rPr>
          <w:sz w:val="32"/>
          <w:szCs w:val="32"/>
        </w:rPr>
        <w:t>Community Arts Assessment: Research</w:t>
      </w:r>
    </w:p>
    <w:p w14:paraId="6EB6D822" w14:textId="77777777" w:rsidR="00FE6AB7" w:rsidRDefault="00FE6AB7">
      <w:pPr>
        <w:rPr>
          <w:sz w:val="32"/>
          <w:szCs w:val="32"/>
        </w:rPr>
      </w:pPr>
      <w:r>
        <w:rPr>
          <w:sz w:val="32"/>
          <w:szCs w:val="32"/>
        </w:rPr>
        <w:t>Complete Community Arts Assessment: Map</w:t>
      </w:r>
    </w:p>
    <w:p w14:paraId="778E7E1E" w14:textId="77777777" w:rsidR="00FE6AB7" w:rsidRDefault="00FE6AB7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>DO NOT</w:t>
      </w:r>
      <w:r w:rsidRPr="00FE6AB7">
        <w:rPr>
          <w:sz w:val="32"/>
          <w:szCs w:val="32"/>
          <w:highlight w:val="yellow"/>
        </w:rPr>
        <w:t xml:space="preserve"> complete Final Exam practice test</w:t>
      </w:r>
      <w:r w:rsidRPr="00FE6AB7">
        <w:rPr>
          <w:b/>
          <w:color w:val="FF0000"/>
          <w:sz w:val="32"/>
          <w:szCs w:val="32"/>
        </w:rPr>
        <w:t>: I will do it.</w:t>
      </w:r>
      <w:r w:rsidRPr="00FE6AB7">
        <w:rPr>
          <w:color w:val="FF0000"/>
          <w:sz w:val="32"/>
          <w:szCs w:val="32"/>
        </w:rPr>
        <w:t xml:space="preserve"> </w:t>
      </w:r>
    </w:p>
    <w:p w14:paraId="30894926" w14:textId="77777777" w:rsidR="00D01B76" w:rsidRDefault="00D01B76">
      <w:pPr>
        <w:rPr>
          <w:sz w:val="32"/>
          <w:szCs w:val="32"/>
        </w:rPr>
      </w:pPr>
    </w:p>
    <w:p w14:paraId="1DC80136" w14:textId="77777777" w:rsidR="00D01B76" w:rsidRPr="00D01B76" w:rsidRDefault="00D01B76">
      <w:pPr>
        <w:rPr>
          <w:sz w:val="72"/>
          <w:szCs w:val="72"/>
        </w:rPr>
      </w:pPr>
      <w:r>
        <w:rPr>
          <w:sz w:val="72"/>
          <w:szCs w:val="72"/>
          <w:highlight w:val="yellow"/>
        </w:rPr>
        <w:t xml:space="preserve">        </w:t>
      </w:r>
      <w:r w:rsidRPr="00D01B76">
        <w:rPr>
          <w:sz w:val="72"/>
          <w:szCs w:val="72"/>
          <w:highlight w:val="yellow"/>
        </w:rPr>
        <w:t>DUE DATE 03/</w:t>
      </w:r>
      <w:r w:rsidR="006205A6">
        <w:rPr>
          <w:sz w:val="72"/>
          <w:szCs w:val="72"/>
          <w:highlight w:val="yellow"/>
        </w:rPr>
        <w:t>15</w:t>
      </w:r>
      <w:r w:rsidRPr="00D01B76">
        <w:rPr>
          <w:sz w:val="72"/>
          <w:szCs w:val="72"/>
          <w:highlight w:val="yellow"/>
        </w:rPr>
        <w:t>/2021</w:t>
      </w:r>
      <w:r>
        <w:rPr>
          <w:sz w:val="72"/>
          <w:szCs w:val="72"/>
        </w:rPr>
        <w:t>:</w:t>
      </w:r>
    </w:p>
    <w:sectPr w:rsidR="00D01B76" w:rsidRPr="00D01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11EAD"/>
    <w:multiLevelType w:val="multilevel"/>
    <w:tmpl w:val="2248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76"/>
    <w:rsid w:val="00384C0D"/>
    <w:rsid w:val="003D6EDA"/>
    <w:rsid w:val="00412301"/>
    <w:rsid w:val="006205A6"/>
    <w:rsid w:val="00D01B76"/>
    <w:rsid w:val="00E541D7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39F2"/>
  <w15:chartTrackingRefBased/>
  <w15:docId w15:val="{4D949364-1CBB-4CD7-BE1E-6E10991B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learn.blackboard.com/webapps/blackboard/execute/courseMain?course_id=_190518_1" TargetMode="External"/><Relationship Id="rId5" Type="http://schemas.openxmlformats.org/officeDocument/2006/relationships/hyperlink" Target="https://ualearn.blackboard.com/webapps/blackboard/execute/courseMain?course_id=_190518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Mississippi Medical Center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D. Martin</dc:creator>
  <cp:keywords/>
  <dc:description/>
  <cp:lastModifiedBy>Martin, Mesha</cp:lastModifiedBy>
  <cp:revision>2</cp:revision>
  <dcterms:created xsi:type="dcterms:W3CDTF">2021-03-10T18:13:00Z</dcterms:created>
  <dcterms:modified xsi:type="dcterms:W3CDTF">2021-03-10T18:13:00Z</dcterms:modified>
</cp:coreProperties>
</file>